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AF" w:rsidRDefault="00DF57AF" w:rsidP="00DF57AF">
      <w:pPr>
        <w:pStyle w:val="Heading1"/>
      </w:pPr>
      <w:bookmarkStart w:id="0" w:name="_GoBack"/>
      <w:bookmarkEnd w:id="0"/>
      <w:r>
        <w:t>Coming Soon! Online Digital Accessibility Training Course Transcript</w:t>
      </w:r>
    </w:p>
    <w:p w:rsidR="00DF57AF" w:rsidRDefault="00DF57AF" w:rsidP="00DF57AF">
      <w:pPr>
        <w:pStyle w:val="Heading2"/>
      </w:pPr>
      <w:r>
        <w:t>First screen</w:t>
      </w:r>
    </w:p>
    <w:p w:rsidR="00DF57AF" w:rsidRDefault="00DF57AF" w:rsidP="00DF57AF">
      <w:r>
        <w:t>Want to learn about Digital Accessibility at your pace on any device?</w:t>
      </w:r>
    </w:p>
    <w:p w:rsidR="00DF57AF" w:rsidRDefault="00DF57AF" w:rsidP="00DF57AF">
      <w:pPr>
        <w:pStyle w:val="Heading2"/>
      </w:pPr>
      <w:r>
        <w:t xml:space="preserve">Second screen </w:t>
      </w:r>
    </w:p>
    <w:p w:rsidR="00DF57AF" w:rsidRDefault="00DF57AF" w:rsidP="00DF57AF">
      <w:r>
        <w:t>Web Key IT offering online courses in Digital Accessibility</w:t>
      </w:r>
    </w:p>
    <w:p w:rsidR="00DF57AF" w:rsidRDefault="00DF57AF" w:rsidP="00DF57AF">
      <w:pPr>
        <w:pStyle w:val="Heading2"/>
      </w:pPr>
      <w:r>
        <w:t>Third screen</w:t>
      </w:r>
    </w:p>
    <w:p w:rsidR="00DF57AF" w:rsidRDefault="00DF57AF" w:rsidP="00DF57AF">
      <w:r>
        <w:t xml:space="preserve">Learn all the fundamentals of Digital Accessibility </w:t>
      </w:r>
    </w:p>
    <w:p w:rsidR="00DF57AF" w:rsidRDefault="00DF57AF" w:rsidP="00DF57AF">
      <w:pPr>
        <w:pStyle w:val="Heading2"/>
      </w:pPr>
      <w:r>
        <w:t>Fourth screen</w:t>
      </w:r>
    </w:p>
    <w:p w:rsidR="00DF57AF" w:rsidRDefault="00DF57AF" w:rsidP="00DF57AF">
      <w:r>
        <w:t>Instructed by Accessibility Experts from Web Key IT</w:t>
      </w:r>
    </w:p>
    <w:p w:rsidR="00DF57AF" w:rsidRDefault="00DF57AF" w:rsidP="00DF57AF">
      <w:pPr>
        <w:pStyle w:val="Heading2"/>
      </w:pPr>
      <w:r>
        <w:t>Fifth screen</w:t>
      </w:r>
    </w:p>
    <w:p w:rsidR="00DF57AF" w:rsidRDefault="00DF57AF" w:rsidP="00DF57AF">
      <w:r>
        <w:t>A basic knowledge of web-based technologies like HTML is recommended but not required</w:t>
      </w:r>
    </w:p>
    <w:p w:rsidR="00DF57AF" w:rsidRDefault="00DF57AF" w:rsidP="00DF57AF">
      <w:pPr>
        <w:pStyle w:val="Heading2"/>
      </w:pPr>
      <w:r>
        <w:t>Sixth screen</w:t>
      </w:r>
    </w:p>
    <w:p w:rsidR="00DF57AF" w:rsidRDefault="00DF57AF" w:rsidP="00DF57AF">
      <w:r>
        <w:t>Who should take this course?</w:t>
      </w:r>
    </w:p>
    <w:p w:rsidR="00DF57AF" w:rsidRDefault="00DF57AF" w:rsidP="00DF57AF">
      <w:pPr>
        <w:pStyle w:val="ListParagraph"/>
        <w:numPr>
          <w:ilvl w:val="0"/>
          <w:numId w:val="1"/>
        </w:numPr>
      </w:pPr>
      <w:r>
        <w:t>Website content editors and contributors</w:t>
      </w:r>
    </w:p>
    <w:p w:rsidR="00DF57AF" w:rsidRDefault="00DF57AF" w:rsidP="00DF57AF">
      <w:pPr>
        <w:pStyle w:val="ListParagraph"/>
        <w:numPr>
          <w:ilvl w:val="0"/>
          <w:numId w:val="1"/>
        </w:numPr>
      </w:pPr>
      <w:r>
        <w:t>UX and Designers</w:t>
      </w:r>
    </w:p>
    <w:p w:rsidR="00DF57AF" w:rsidRDefault="00DF57AF" w:rsidP="00DF57AF">
      <w:pPr>
        <w:pStyle w:val="ListParagraph"/>
        <w:numPr>
          <w:ilvl w:val="0"/>
          <w:numId w:val="1"/>
        </w:numPr>
      </w:pPr>
      <w:r>
        <w:t>Developers</w:t>
      </w:r>
    </w:p>
    <w:p w:rsidR="00DF57AF" w:rsidRDefault="00DF57AF" w:rsidP="00DF57AF">
      <w:pPr>
        <w:pStyle w:val="ListParagraph"/>
        <w:numPr>
          <w:ilvl w:val="0"/>
          <w:numId w:val="1"/>
        </w:numPr>
      </w:pPr>
      <w:r>
        <w:t>Website/App testers</w:t>
      </w:r>
    </w:p>
    <w:p w:rsidR="00DF57AF" w:rsidRDefault="00DF57AF" w:rsidP="00DF57AF">
      <w:pPr>
        <w:pStyle w:val="ListParagraph"/>
        <w:numPr>
          <w:ilvl w:val="0"/>
          <w:numId w:val="1"/>
        </w:numPr>
      </w:pPr>
      <w:r>
        <w:t>Anyone keen to know, understand and test to Accessibility Guidelines</w:t>
      </w:r>
    </w:p>
    <w:p w:rsidR="00DF57AF" w:rsidRDefault="00DF57AF" w:rsidP="00DF57AF">
      <w:pPr>
        <w:pStyle w:val="Heading2"/>
      </w:pPr>
      <w:r>
        <w:t>Seventh screen</w:t>
      </w:r>
    </w:p>
    <w:p w:rsidR="00DF57AF" w:rsidRDefault="00DF57AF" w:rsidP="00DF57AF">
      <w:r>
        <w:t>Upon completion you will be able to</w:t>
      </w:r>
    </w:p>
    <w:p w:rsidR="00DF57AF" w:rsidRDefault="00DF57AF" w:rsidP="00DF57AF">
      <w:pPr>
        <w:pStyle w:val="ListParagraph"/>
        <w:numPr>
          <w:ilvl w:val="0"/>
          <w:numId w:val="2"/>
        </w:numPr>
      </w:pPr>
      <w:r>
        <w:t>Understand standard and requirements</w:t>
      </w:r>
    </w:p>
    <w:p w:rsidR="00DF57AF" w:rsidRDefault="00DF57AF" w:rsidP="00DF57AF">
      <w:pPr>
        <w:pStyle w:val="ListParagraph"/>
        <w:numPr>
          <w:ilvl w:val="0"/>
          <w:numId w:val="2"/>
        </w:numPr>
      </w:pPr>
      <w:r>
        <w:t>Understand the component of the Web Content Accessibility Guidelines (WCAG) 2.1</w:t>
      </w:r>
    </w:p>
    <w:p w:rsidR="00DF57AF" w:rsidRDefault="00DF57AF" w:rsidP="00DF57AF">
      <w:pPr>
        <w:pStyle w:val="ListParagraph"/>
        <w:numPr>
          <w:ilvl w:val="0"/>
          <w:numId w:val="2"/>
        </w:numPr>
      </w:pPr>
      <w:r>
        <w:t>Apply WCAG 2.1 to your own organisation's website</w:t>
      </w:r>
    </w:p>
    <w:p w:rsidR="00DF57AF" w:rsidRDefault="00DF57AF" w:rsidP="00DF57AF">
      <w:pPr>
        <w:pStyle w:val="ListParagraph"/>
        <w:numPr>
          <w:ilvl w:val="0"/>
          <w:numId w:val="2"/>
        </w:numPr>
      </w:pPr>
      <w:r>
        <w:t>Use and understand the results of accessibility testing tools</w:t>
      </w:r>
    </w:p>
    <w:p w:rsidR="00DF57AF" w:rsidRDefault="00DF57AF" w:rsidP="00DF57AF">
      <w:pPr>
        <w:pStyle w:val="Heading2"/>
      </w:pPr>
      <w:r>
        <w:t>Eighth screen</w:t>
      </w:r>
    </w:p>
    <w:p w:rsidR="00DF57AF" w:rsidRDefault="00DF57AF" w:rsidP="00DF57AF">
      <w:r>
        <w:t>What you get with this course?</w:t>
      </w:r>
    </w:p>
    <w:p w:rsidR="00DF57AF" w:rsidRDefault="00DF57AF" w:rsidP="00DF57AF">
      <w:pPr>
        <w:pStyle w:val="ListParagraph"/>
        <w:numPr>
          <w:ilvl w:val="0"/>
          <w:numId w:val="3"/>
        </w:numPr>
      </w:pPr>
      <w:r>
        <w:t>A hands-on approach, including conducting your own preliminary accessibility test on a website</w:t>
      </w:r>
    </w:p>
    <w:p w:rsidR="00DF57AF" w:rsidRDefault="00DF57AF" w:rsidP="00DF57AF">
      <w:pPr>
        <w:pStyle w:val="ListParagraph"/>
        <w:numPr>
          <w:ilvl w:val="0"/>
          <w:numId w:val="3"/>
        </w:numPr>
      </w:pPr>
      <w:r>
        <w:t>A forum to ask questions of our experts</w:t>
      </w:r>
    </w:p>
    <w:p w:rsidR="00DF57AF" w:rsidRDefault="00DF57AF" w:rsidP="00DF57AF">
      <w:pPr>
        <w:pStyle w:val="ListParagraph"/>
        <w:numPr>
          <w:ilvl w:val="0"/>
          <w:numId w:val="3"/>
        </w:numPr>
      </w:pPr>
      <w:r>
        <w:t xml:space="preserve">Get rewarded. Certificate of completion </w:t>
      </w:r>
    </w:p>
    <w:p w:rsidR="00DF57AF" w:rsidRDefault="00DF57AF" w:rsidP="00DF57AF">
      <w:pPr>
        <w:pStyle w:val="Heading2"/>
      </w:pPr>
      <w:r>
        <w:t>Ninth screen</w:t>
      </w:r>
    </w:p>
    <w:p w:rsidR="00DF57AF" w:rsidRDefault="00DF57AF" w:rsidP="00DF57AF">
      <w:r>
        <w:t>What are you waiting for! Expressions of interests are being taken now</w:t>
      </w:r>
    </w:p>
    <w:p w:rsidR="00DF57AF" w:rsidRDefault="00DF57AF" w:rsidP="00DF57AF">
      <w:pPr>
        <w:pStyle w:val="Heading2"/>
      </w:pPr>
      <w:r>
        <w:t>Tenth screen</w:t>
      </w:r>
    </w:p>
    <w:p w:rsidR="00DF57AF" w:rsidRDefault="00DF57AF" w:rsidP="00DF57AF">
      <w:r>
        <w:t>Email us at training@webkeyit.com</w:t>
      </w:r>
    </w:p>
    <w:p w:rsidR="00DF57AF" w:rsidRDefault="00DF57AF" w:rsidP="00DF57AF">
      <w:r>
        <w:t>Find out more on: www.webkeyit.com</w:t>
      </w:r>
    </w:p>
    <w:p w:rsidR="00DF57AF" w:rsidRDefault="00DF57AF" w:rsidP="00DF57AF">
      <w:r>
        <w:t>Twitter handle: @</w:t>
      </w:r>
      <w:proofErr w:type="spellStart"/>
      <w:r>
        <w:t>webkey_it</w:t>
      </w:r>
      <w:proofErr w:type="spellEnd"/>
    </w:p>
    <w:p w:rsidR="00DF57AF" w:rsidRDefault="00DF57AF" w:rsidP="00DF57AF">
      <w:r>
        <w:t>Facebook handle: @</w:t>
      </w:r>
      <w:proofErr w:type="spellStart"/>
      <w:r>
        <w:t>webkeyit</w:t>
      </w:r>
      <w:proofErr w:type="spellEnd"/>
    </w:p>
    <w:p w:rsidR="001068EC" w:rsidRDefault="00DF57AF" w:rsidP="00DF57AF">
      <w:r>
        <w:t>LinkedIn Profile: www.linkedin.com/company/web-key-it-pty-ltd/</w:t>
      </w:r>
    </w:p>
    <w:sectPr w:rsidR="001068EC" w:rsidSect="00F22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09CA"/>
    <w:multiLevelType w:val="hybridMultilevel"/>
    <w:tmpl w:val="8C9A9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66368"/>
    <w:multiLevelType w:val="hybridMultilevel"/>
    <w:tmpl w:val="C7A0C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F2DFE"/>
    <w:multiLevelType w:val="hybridMultilevel"/>
    <w:tmpl w:val="32F66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AF"/>
    <w:rsid w:val="001068EC"/>
    <w:rsid w:val="00544EF3"/>
    <w:rsid w:val="00603D46"/>
    <w:rsid w:val="00DF57AF"/>
    <w:rsid w:val="00F2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C2ADC-C538-46A9-959D-40C7EEDF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5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57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F5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F5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Digital Accessibility Training Course Transcript</vt:lpstr>
    </vt:vector>
  </TitlesOfParts>
  <Manager>Vivienne Conway</Manager>
  <Company>Web Key IT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Digital Accessibility Training Course Transcript</dc:title>
  <dc:subject/>
  <dc:creator>WebKeyIT@webkeyit.com</dc:creator>
  <cp:keywords/>
  <dc:description/>
  <cp:lastModifiedBy>Emma Murray</cp:lastModifiedBy>
  <cp:revision>2</cp:revision>
  <dcterms:created xsi:type="dcterms:W3CDTF">2019-07-23T04:39:00Z</dcterms:created>
  <dcterms:modified xsi:type="dcterms:W3CDTF">2019-07-23T04:39:00Z</dcterms:modified>
</cp:coreProperties>
</file>